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DE0" w:rsidRDefault="00033DE0" w:rsidP="00033DE0">
      <w:pPr>
        <w:pStyle w:val="1"/>
      </w:pPr>
      <w:r>
        <w:t>Детская шалость с огнем: причина пожара и последствия</w:t>
      </w:r>
    </w:p>
    <w:p w:rsidR="00033DE0" w:rsidRDefault="00033DE0" w:rsidP="00033DE0">
      <w:pPr>
        <w:pStyle w:val="a3"/>
        <w:jc w:val="both"/>
      </w:pPr>
      <w:r>
        <w:rPr>
          <w:rStyle w:val="a4"/>
          <w:rFonts w:eastAsiaTheme="majorEastAsia"/>
          <w:u w:val="single"/>
        </w:rPr>
        <w:t>Как показывает практика и анализ таких случаев, то в основе их лежит не детская небрежность, а следующие причины:</w:t>
      </w:r>
    </w:p>
    <w:p w:rsidR="00033DE0" w:rsidRDefault="00033DE0" w:rsidP="00033D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отсутствие или недостаточное проведение разъяснительных бесед по пожарной безопасности с детьми;</w:t>
      </w:r>
    </w:p>
    <w:p w:rsidR="00033DE0" w:rsidRDefault="00033DE0" w:rsidP="00033D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оставление на видном и доступном месте спичек, зажигалок и других источников открытого огня, а также легковоспламеняющихся жидкостей;</w:t>
      </w:r>
    </w:p>
    <w:p w:rsidR="00033DE0" w:rsidRDefault="00033DE0" w:rsidP="00033D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неспособность или нежелание взрослых сформировать у детей достаточный объем умений и навыков обращения с огнем. Проще запретить, чем показать, как правильно пользоваться спичками, газовой плитой и электроприборами;</w:t>
      </w:r>
    </w:p>
    <w:p w:rsidR="00033DE0" w:rsidRDefault="00033DE0" w:rsidP="00033D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отсутствие возможности организовать досуг своих чад во время отдыха;</w:t>
      </w:r>
    </w:p>
    <w:p w:rsidR="00033DE0" w:rsidRDefault="00033DE0" w:rsidP="006F0C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неспособность детей на практике применять знания о том, как следует вести себя в случаи Рекомендации для взрослых</w:t>
      </w:r>
    </w:p>
    <w:p w:rsidR="00033DE0" w:rsidRDefault="00033DE0" w:rsidP="00033DE0">
      <w:pPr>
        <w:pStyle w:val="a3"/>
        <w:jc w:val="both"/>
      </w:pPr>
      <w:r>
        <w:rPr>
          <w:rStyle w:val="a4"/>
          <w:rFonts w:eastAsiaTheme="majorEastAsia"/>
          <w:u w:val="single"/>
        </w:rPr>
        <w:t>Необходимо запомнить ряд следующих рекомендаций, которые помогут предотвратить опасную ситуацию с огнем:</w:t>
      </w:r>
    </w:p>
    <w:p w:rsidR="00033DE0" w:rsidRDefault="00033DE0" w:rsidP="00033DE0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>не разрешайте детям пользоваться спичками и свечами в ваше отсутствие;</w:t>
      </w:r>
    </w:p>
    <w:p w:rsidR="00033DE0" w:rsidRDefault="00033DE0" w:rsidP="00033DE0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>маленьких детей не оставляйте одних рядом с открытыми работающими электроприборами, каминами или печами;</w:t>
      </w:r>
    </w:p>
    <w:p w:rsidR="00033DE0" w:rsidRDefault="00033DE0" w:rsidP="00033DE0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>если у вас газовая плита, перекрывайте газовый вентиль, когда вынуждены оставить ребенка одного дома. Не упускайте из виду детей, когда задействована плита с газовыми конфорками;</w:t>
      </w:r>
    </w:p>
    <w:p w:rsidR="00033DE0" w:rsidRDefault="00033DE0" w:rsidP="00033DE0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>спички, зажигалки всегда приобретайте сами. Не просите сделать это ребенка;</w:t>
      </w:r>
    </w:p>
    <w:p w:rsidR="00033DE0" w:rsidRDefault="00033DE0" w:rsidP="00033DE0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>следите за своими действиями. Иногда поступки взрослых бывают красноречивее любых слов и запретов;</w:t>
      </w:r>
    </w:p>
    <w:p w:rsidR="00033DE0" w:rsidRDefault="00033DE0" w:rsidP="00033DE0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>номера телефонов чрезвычайных служб заучите вместе со своими детьми наизусть;</w:t>
      </w:r>
    </w:p>
    <w:p w:rsidR="00033DE0" w:rsidRDefault="00033DE0" w:rsidP="00033DE0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>не проходите мимо, если обнаружили подростков, играющих с огнем или разводящих костер в отсутствии взрослых людей;</w:t>
      </w:r>
    </w:p>
    <w:p w:rsidR="00033DE0" w:rsidRDefault="00033DE0" w:rsidP="00033DE0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>расскажите, как нужно тушить различные виды возгораний;</w:t>
      </w:r>
    </w:p>
    <w:p w:rsidR="00033DE0" w:rsidRDefault="00033DE0" w:rsidP="00033DE0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>правила пользования отопительными и электроприборами ребенок также должен знать;</w:t>
      </w:r>
    </w:p>
    <w:p w:rsidR="00033DE0" w:rsidRDefault="00033DE0" w:rsidP="00033DE0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>покажите ребенку все возможные запасные или аварийные выходы, которыми можно будет воспользоваться в случае пожара;</w:t>
      </w:r>
    </w:p>
    <w:p w:rsidR="00033DE0" w:rsidRDefault="000C39BA" w:rsidP="00033DE0">
      <w:pPr>
        <w:pStyle w:val="a3"/>
        <w:jc w:val="both"/>
      </w:pPr>
      <w:hyperlink r:id="rId5" w:tgtFrame="_blank" w:history="1">
        <w:r w:rsidR="00033DE0">
          <w:rPr>
            <w:rStyle w:val="a5"/>
            <w:rFonts w:eastAsiaTheme="majorEastAsia"/>
          </w:rPr>
          <w:t>Научите ребенка правильно реагировать при пожаре</w:t>
        </w:r>
      </w:hyperlink>
      <w:r w:rsidR="00033DE0">
        <w:t>. Общайтесь с детьми на равных. Доверяйте им. Они способны принять правильные решения в экстремальных ситуациях, если будут иметь необходимую информацию и знать, что делать. Дети имеют хорошую выносливость, и в опасной ситуации способны действовать даже менее эмоционально, нежели взрослые.</w:t>
      </w:r>
      <w:bookmarkStart w:id="0" w:name="_GoBack"/>
      <w:bookmarkEnd w:id="0"/>
    </w:p>
    <w:sectPr w:rsidR="00033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F0B03"/>
    <w:multiLevelType w:val="multilevel"/>
    <w:tmpl w:val="62E42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D94F75"/>
    <w:multiLevelType w:val="multilevel"/>
    <w:tmpl w:val="E888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194B00"/>
    <w:multiLevelType w:val="multilevel"/>
    <w:tmpl w:val="1098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FB9"/>
    <w:rsid w:val="00033DE0"/>
    <w:rsid w:val="000C39BA"/>
    <w:rsid w:val="00173CD2"/>
    <w:rsid w:val="00473529"/>
    <w:rsid w:val="006F0CB5"/>
    <w:rsid w:val="007D6FB9"/>
    <w:rsid w:val="009075FF"/>
    <w:rsid w:val="00A76BA4"/>
    <w:rsid w:val="00C20FEE"/>
    <w:rsid w:val="00C2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DB799-7CEE-438B-BC02-DCDD5CE0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DE0"/>
  </w:style>
  <w:style w:type="paragraph" w:styleId="1">
    <w:name w:val="heading 1"/>
    <w:basedOn w:val="a"/>
    <w:next w:val="a"/>
    <w:link w:val="10"/>
    <w:uiPriority w:val="9"/>
    <w:qFormat/>
    <w:rsid w:val="00033D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33D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D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D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33D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33D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03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33DE0"/>
    <w:rPr>
      <w:i/>
      <w:iCs/>
    </w:rPr>
  </w:style>
  <w:style w:type="character" w:styleId="a5">
    <w:name w:val="Hyperlink"/>
    <w:basedOn w:val="a0"/>
    <w:uiPriority w:val="99"/>
    <w:semiHidden/>
    <w:unhideWhenUsed/>
    <w:rsid w:val="00033DE0"/>
    <w:rPr>
      <w:color w:val="0000FF"/>
      <w:u w:val="single"/>
    </w:rPr>
  </w:style>
  <w:style w:type="character" w:styleId="a6">
    <w:name w:val="Strong"/>
    <w:basedOn w:val="a0"/>
    <w:uiPriority w:val="22"/>
    <w:qFormat/>
    <w:rsid w:val="00033DE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33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3DE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075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reman.club/statyi-polzovateley/uchim-rebenka-pravilno-reagirovat-pri-pozhare-pravila-povedeniya-pri-pozha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2012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Ануар</cp:lastModifiedBy>
  <cp:revision>11</cp:revision>
  <dcterms:created xsi:type="dcterms:W3CDTF">2017-07-19T08:01:00Z</dcterms:created>
  <dcterms:modified xsi:type="dcterms:W3CDTF">2021-03-11T06:04:00Z</dcterms:modified>
</cp:coreProperties>
</file>